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3E3" w:rsidRPr="00D81748" w:rsidRDefault="006843E3" w:rsidP="006843E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ИНФОРМАЦИЯ</w:t>
      </w:r>
    </w:p>
    <w:p w:rsidR="006843E3" w:rsidRPr="00863CB4" w:rsidRDefault="006843E3" w:rsidP="006843E3">
      <w:pPr>
        <w:jc w:val="center"/>
        <w:rPr>
          <w:b/>
          <w:sz w:val="24"/>
          <w:szCs w:val="24"/>
        </w:rPr>
      </w:pPr>
      <w:r w:rsidRPr="00D81748">
        <w:rPr>
          <w:b/>
          <w:sz w:val="24"/>
          <w:szCs w:val="24"/>
        </w:rPr>
        <w:t>о ходе реализации ведомственной целевой программы Новосибирской области «Государственная поддержка развития товарного рыбоводства в Новосибирской области на 2011-2013 годы»</w:t>
      </w:r>
      <w:r>
        <w:rPr>
          <w:b/>
          <w:sz w:val="24"/>
          <w:szCs w:val="24"/>
        </w:rPr>
        <w:t xml:space="preserve"> </w:t>
      </w:r>
      <w:r w:rsidRPr="00D81748">
        <w:rPr>
          <w:b/>
          <w:sz w:val="24"/>
          <w:szCs w:val="24"/>
        </w:rPr>
        <w:t xml:space="preserve">на </w:t>
      </w:r>
      <w:r>
        <w:rPr>
          <w:b/>
          <w:sz w:val="24"/>
          <w:szCs w:val="24"/>
        </w:rPr>
        <w:t>01.01.2014</w:t>
      </w:r>
      <w:r w:rsidRPr="00D81748">
        <w:rPr>
          <w:b/>
          <w:sz w:val="24"/>
          <w:szCs w:val="24"/>
        </w:rPr>
        <w:t xml:space="preserve"> год</w:t>
      </w:r>
      <w:r>
        <w:rPr>
          <w:b/>
          <w:sz w:val="24"/>
          <w:szCs w:val="24"/>
        </w:rPr>
        <w:t>а</w:t>
      </w:r>
    </w:p>
    <w:tbl>
      <w:tblPr>
        <w:tblStyle w:val="a5"/>
        <w:tblpPr w:leftFromText="180" w:rightFromText="180" w:vertAnchor="text" w:horzAnchor="margin" w:tblpXSpec="center" w:tblpY="88"/>
        <w:tblW w:w="16126" w:type="dxa"/>
        <w:tblLayout w:type="fixed"/>
        <w:tblLook w:val="0000"/>
      </w:tblPr>
      <w:tblGrid>
        <w:gridCol w:w="4786"/>
        <w:gridCol w:w="1096"/>
        <w:gridCol w:w="992"/>
        <w:gridCol w:w="567"/>
        <w:gridCol w:w="1418"/>
        <w:gridCol w:w="567"/>
        <w:gridCol w:w="1417"/>
        <w:gridCol w:w="567"/>
        <w:gridCol w:w="1134"/>
        <w:gridCol w:w="567"/>
        <w:gridCol w:w="1314"/>
        <w:gridCol w:w="1701"/>
      </w:tblGrid>
      <w:tr w:rsidR="006843E3" w:rsidRPr="00B0094E" w:rsidTr="001D1F60">
        <w:trPr>
          <w:trHeight w:val="278"/>
        </w:trPr>
        <w:tc>
          <w:tcPr>
            <w:tcW w:w="4786" w:type="dxa"/>
            <w:vMerge w:val="restart"/>
          </w:tcPr>
          <w:p w:rsidR="006843E3" w:rsidRPr="00B0094E" w:rsidRDefault="006843E3" w:rsidP="001D1F60">
            <w:pPr>
              <w:jc w:val="center"/>
              <w:rPr>
                <w:sz w:val="20"/>
                <w:szCs w:val="20"/>
              </w:rPr>
            </w:pPr>
            <w:r w:rsidRPr="00B0094E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B0094E">
              <w:rPr>
                <w:sz w:val="20"/>
                <w:szCs w:val="20"/>
              </w:rPr>
              <w:t>мероприятия</w:t>
            </w:r>
          </w:p>
        </w:tc>
        <w:tc>
          <w:tcPr>
            <w:tcW w:w="1096" w:type="dxa"/>
            <w:vMerge w:val="restart"/>
          </w:tcPr>
          <w:p w:rsidR="006843E3" w:rsidRPr="00B0094E" w:rsidRDefault="006843E3" w:rsidP="001D1F60">
            <w:pPr>
              <w:jc w:val="center"/>
              <w:rPr>
                <w:sz w:val="20"/>
                <w:szCs w:val="20"/>
              </w:rPr>
            </w:pPr>
            <w:r w:rsidRPr="00B0094E">
              <w:rPr>
                <w:sz w:val="20"/>
                <w:szCs w:val="20"/>
              </w:rPr>
              <w:t>Значение целевого индикатора</w:t>
            </w:r>
          </w:p>
        </w:tc>
        <w:tc>
          <w:tcPr>
            <w:tcW w:w="992" w:type="dxa"/>
            <w:vMerge w:val="restart"/>
          </w:tcPr>
          <w:p w:rsidR="006843E3" w:rsidRPr="00B0094E" w:rsidRDefault="006843E3" w:rsidP="001D1F60">
            <w:pPr>
              <w:jc w:val="center"/>
              <w:rPr>
                <w:sz w:val="20"/>
                <w:szCs w:val="20"/>
              </w:rPr>
            </w:pPr>
            <w:r w:rsidRPr="00B0094E">
              <w:rPr>
                <w:sz w:val="20"/>
                <w:szCs w:val="20"/>
              </w:rPr>
              <w:t>Значение целевого индика</w:t>
            </w:r>
            <w:r>
              <w:rPr>
                <w:sz w:val="20"/>
                <w:szCs w:val="20"/>
              </w:rPr>
              <w:t>т</w:t>
            </w:r>
            <w:r w:rsidRPr="00B0094E">
              <w:rPr>
                <w:sz w:val="20"/>
                <w:szCs w:val="20"/>
              </w:rPr>
              <w:t>ора</w:t>
            </w:r>
          </w:p>
        </w:tc>
        <w:tc>
          <w:tcPr>
            <w:tcW w:w="3969" w:type="dxa"/>
            <w:gridSpan w:val="4"/>
          </w:tcPr>
          <w:p w:rsidR="006843E3" w:rsidRPr="00B0094E" w:rsidRDefault="006843E3" w:rsidP="001D1F60">
            <w:pPr>
              <w:jc w:val="center"/>
              <w:rPr>
                <w:sz w:val="20"/>
                <w:szCs w:val="20"/>
              </w:rPr>
            </w:pPr>
            <w:r w:rsidRPr="00B0094E">
              <w:rPr>
                <w:sz w:val="20"/>
                <w:szCs w:val="20"/>
              </w:rPr>
              <w:t>За отчетный год</w:t>
            </w:r>
          </w:p>
        </w:tc>
        <w:tc>
          <w:tcPr>
            <w:tcW w:w="3582" w:type="dxa"/>
            <w:gridSpan w:val="4"/>
          </w:tcPr>
          <w:p w:rsidR="006843E3" w:rsidRPr="00B0094E" w:rsidRDefault="006843E3" w:rsidP="001D1F60">
            <w:pPr>
              <w:jc w:val="center"/>
              <w:rPr>
                <w:sz w:val="20"/>
                <w:szCs w:val="20"/>
              </w:rPr>
            </w:pPr>
            <w:r w:rsidRPr="00B0094E">
              <w:rPr>
                <w:sz w:val="20"/>
                <w:szCs w:val="20"/>
              </w:rPr>
              <w:t xml:space="preserve">в том числе за </w:t>
            </w:r>
            <w:r>
              <w:rPr>
                <w:sz w:val="20"/>
                <w:szCs w:val="20"/>
              </w:rPr>
              <w:t>4 квартал 2013 года</w:t>
            </w:r>
          </w:p>
        </w:tc>
        <w:tc>
          <w:tcPr>
            <w:tcW w:w="1701" w:type="dxa"/>
            <w:vMerge w:val="restart"/>
          </w:tcPr>
          <w:p w:rsidR="006843E3" w:rsidRPr="00B0094E" w:rsidRDefault="006843E3" w:rsidP="001D1F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результаты и п</w:t>
            </w:r>
            <w:r w:rsidRPr="00B0094E">
              <w:rPr>
                <w:sz w:val="20"/>
                <w:szCs w:val="20"/>
              </w:rPr>
              <w:t xml:space="preserve">ричины отклонений фактического значения </w:t>
            </w:r>
            <w:proofErr w:type="gramStart"/>
            <w:r w:rsidRPr="00B0094E">
              <w:rPr>
                <w:sz w:val="20"/>
                <w:szCs w:val="20"/>
              </w:rPr>
              <w:t>от</w:t>
            </w:r>
            <w:proofErr w:type="gramEnd"/>
            <w:r w:rsidRPr="00B0094E">
              <w:rPr>
                <w:sz w:val="20"/>
                <w:szCs w:val="20"/>
              </w:rPr>
              <w:t xml:space="preserve"> планового за отчетный период</w:t>
            </w:r>
          </w:p>
        </w:tc>
      </w:tr>
      <w:tr w:rsidR="006843E3" w:rsidRPr="00B0094E" w:rsidTr="001D1F60">
        <w:trPr>
          <w:trHeight w:val="277"/>
        </w:trPr>
        <w:tc>
          <w:tcPr>
            <w:tcW w:w="4786" w:type="dxa"/>
            <w:vMerge/>
          </w:tcPr>
          <w:p w:rsidR="006843E3" w:rsidRPr="00B0094E" w:rsidRDefault="006843E3" w:rsidP="001D1F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:rsidR="006843E3" w:rsidRPr="00B0094E" w:rsidRDefault="006843E3" w:rsidP="001D1F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843E3" w:rsidRPr="00B0094E" w:rsidRDefault="006843E3" w:rsidP="001D1F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6843E3" w:rsidRPr="00B0094E" w:rsidRDefault="006843E3" w:rsidP="001D1F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B0094E">
              <w:rPr>
                <w:sz w:val="20"/>
                <w:szCs w:val="20"/>
              </w:rPr>
              <w:t>лан</w:t>
            </w:r>
          </w:p>
        </w:tc>
        <w:tc>
          <w:tcPr>
            <w:tcW w:w="1984" w:type="dxa"/>
            <w:gridSpan w:val="2"/>
          </w:tcPr>
          <w:p w:rsidR="006843E3" w:rsidRPr="00B0094E" w:rsidRDefault="006843E3" w:rsidP="001D1F60">
            <w:pPr>
              <w:ind w:right="-2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B0094E">
              <w:rPr>
                <w:sz w:val="20"/>
                <w:szCs w:val="20"/>
              </w:rPr>
              <w:t>акт</w:t>
            </w:r>
          </w:p>
        </w:tc>
        <w:tc>
          <w:tcPr>
            <w:tcW w:w="1701" w:type="dxa"/>
            <w:gridSpan w:val="2"/>
          </w:tcPr>
          <w:p w:rsidR="006843E3" w:rsidRPr="00B0094E" w:rsidRDefault="006843E3" w:rsidP="001D1F60">
            <w:pPr>
              <w:ind w:right="-211" w:firstLin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B0094E">
              <w:rPr>
                <w:sz w:val="20"/>
                <w:szCs w:val="20"/>
              </w:rPr>
              <w:t>лан</w:t>
            </w:r>
          </w:p>
        </w:tc>
        <w:tc>
          <w:tcPr>
            <w:tcW w:w="1881" w:type="dxa"/>
            <w:gridSpan w:val="2"/>
          </w:tcPr>
          <w:p w:rsidR="006843E3" w:rsidRPr="00B0094E" w:rsidRDefault="006843E3" w:rsidP="001D1F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B0094E">
              <w:rPr>
                <w:sz w:val="20"/>
                <w:szCs w:val="20"/>
              </w:rPr>
              <w:t>акт</w:t>
            </w:r>
          </w:p>
        </w:tc>
        <w:tc>
          <w:tcPr>
            <w:tcW w:w="1701" w:type="dxa"/>
            <w:vMerge/>
          </w:tcPr>
          <w:p w:rsidR="006843E3" w:rsidRPr="00B0094E" w:rsidRDefault="006843E3" w:rsidP="001D1F60">
            <w:pPr>
              <w:ind w:right="-70"/>
              <w:jc w:val="center"/>
              <w:rPr>
                <w:sz w:val="20"/>
                <w:szCs w:val="20"/>
              </w:rPr>
            </w:pPr>
          </w:p>
        </w:tc>
      </w:tr>
      <w:tr w:rsidR="006843E3" w:rsidRPr="00B0094E" w:rsidTr="001D1F60">
        <w:trPr>
          <w:trHeight w:val="240"/>
        </w:trPr>
        <w:tc>
          <w:tcPr>
            <w:tcW w:w="4786" w:type="dxa"/>
            <w:vMerge/>
          </w:tcPr>
          <w:p w:rsidR="006843E3" w:rsidRPr="00B0094E" w:rsidRDefault="006843E3" w:rsidP="001D1F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</w:tcPr>
          <w:p w:rsidR="006843E3" w:rsidRPr="00B0094E" w:rsidRDefault="006843E3" w:rsidP="001D1F60">
            <w:pPr>
              <w:ind w:hanging="1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B0094E">
              <w:rPr>
                <w:sz w:val="20"/>
                <w:szCs w:val="20"/>
              </w:rPr>
              <w:t>лан (года)</w:t>
            </w:r>
          </w:p>
        </w:tc>
        <w:tc>
          <w:tcPr>
            <w:tcW w:w="992" w:type="dxa"/>
          </w:tcPr>
          <w:p w:rsidR="006843E3" w:rsidRPr="00B0094E" w:rsidRDefault="006843E3" w:rsidP="001D1F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B0094E">
              <w:rPr>
                <w:sz w:val="20"/>
                <w:szCs w:val="20"/>
              </w:rPr>
              <w:t>акт (за отчетный период)</w:t>
            </w:r>
          </w:p>
        </w:tc>
        <w:tc>
          <w:tcPr>
            <w:tcW w:w="567" w:type="dxa"/>
          </w:tcPr>
          <w:p w:rsidR="006843E3" w:rsidRPr="00B0094E" w:rsidRDefault="006843E3" w:rsidP="001D1F60">
            <w:pPr>
              <w:jc w:val="center"/>
              <w:rPr>
                <w:sz w:val="20"/>
                <w:szCs w:val="20"/>
              </w:rPr>
            </w:pPr>
            <w:r w:rsidRPr="00B0094E">
              <w:rPr>
                <w:sz w:val="20"/>
                <w:szCs w:val="20"/>
              </w:rPr>
              <w:t>кол-во</w:t>
            </w:r>
          </w:p>
        </w:tc>
        <w:tc>
          <w:tcPr>
            <w:tcW w:w="1418" w:type="dxa"/>
          </w:tcPr>
          <w:p w:rsidR="006843E3" w:rsidRPr="00B0094E" w:rsidRDefault="006843E3" w:rsidP="001D1F60">
            <w:pPr>
              <w:jc w:val="center"/>
              <w:rPr>
                <w:sz w:val="20"/>
                <w:szCs w:val="20"/>
              </w:rPr>
            </w:pPr>
            <w:r w:rsidRPr="00B0094E">
              <w:rPr>
                <w:sz w:val="20"/>
                <w:szCs w:val="20"/>
              </w:rPr>
              <w:t>стоимость</w:t>
            </w:r>
          </w:p>
        </w:tc>
        <w:tc>
          <w:tcPr>
            <w:tcW w:w="567" w:type="dxa"/>
          </w:tcPr>
          <w:p w:rsidR="006843E3" w:rsidRPr="00B0094E" w:rsidRDefault="006843E3" w:rsidP="001D1F60">
            <w:pPr>
              <w:jc w:val="center"/>
              <w:rPr>
                <w:sz w:val="20"/>
                <w:szCs w:val="20"/>
              </w:rPr>
            </w:pPr>
            <w:r w:rsidRPr="00B0094E">
              <w:rPr>
                <w:sz w:val="20"/>
                <w:szCs w:val="20"/>
              </w:rPr>
              <w:t>кол-во</w:t>
            </w:r>
          </w:p>
        </w:tc>
        <w:tc>
          <w:tcPr>
            <w:tcW w:w="1417" w:type="dxa"/>
          </w:tcPr>
          <w:p w:rsidR="006843E3" w:rsidRPr="00B0094E" w:rsidRDefault="006843E3" w:rsidP="001D1F60">
            <w:pPr>
              <w:jc w:val="center"/>
              <w:rPr>
                <w:sz w:val="20"/>
                <w:szCs w:val="20"/>
              </w:rPr>
            </w:pPr>
            <w:r w:rsidRPr="00B0094E">
              <w:rPr>
                <w:sz w:val="20"/>
                <w:szCs w:val="20"/>
              </w:rPr>
              <w:t>стоимость</w:t>
            </w:r>
          </w:p>
        </w:tc>
        <w:tc>
          <w:tcPr>
            <w:tcW w:w="567" w:type="dxa"/>
          </w:tcPr>
          <w:p w:rsidR="006843E3" w:rsidRPr="00B0094E" w:rsidRDefault="006843E3" w:rsidP="001D1F60">
            <w:pPr>
              <w:jc w:val="center"/>
              <w:rPr>
                <w:sz w:val="20"/>
                <w:szCs w:val="20"/>
              </w:rPr>
            </w:pPr>
            <w:r w:rsidRPr="00B0094E">
              <w:rPr>
                <w:sz w:val="20"/>
                <w:szCs w:val="20"/>
              </w:rPr>
              <w:t>кол-во</w:t>
            </w:r>
          </w:p>
        </w:tc>
        <w:tc>
          <w:tcPr>
            <w:tcW w:w="1134" w:type="dxa"/>
          </w:tcPr>
          <w:p w:rsidR="006843E3" w:rsidRPr="00B0094E" w:rsidRDefault="006843E3" w:rsidP="001D1F60">
            <w:pPr>
              <w:jc w:val="center"/>
              <w:rPr>
                <w:sz w:val="20"/>
                <w:szCs w:val="20"/>
              </w:rPr>
            </w:pPr>
            <w:r w:rsidRPr="00B0094E">
              <w:rPr>
                <w:sz w:val="20"/>
                <w:szCs w:val="20"/>
              </w:rPr>
              <w:t>стоимость</w:t>
            </w:r>
          </w:p>
        </w:tc>
        <w:tc>
          <w:tcPr>
            <w:tcW w:w="567" w:type="dxa"/>
          </w:tcPr>
          <w:p w:rsidR="006843E3" w:rsidRPr="00B0094E" w:rsidRDefault="006843E3" w:rsidP="001D1F60">
            <w:pPr>
              <w:jc w:val="center"/>
              <w:rPr>
                <w:sz w:val="20"/>
                <w:szCs w:val="20"/>
              </w:rPr>
            </w:pPr>
            <w:r w:rsidRPr="00B0094E">
              <w:rPr>
                <w:sz w:val="20"/>
                <w:szCs w:val="20"/>
              </w:rPr>
              <w:t>кол-во</w:t>
            </w:r>
          </w:p>
        </w:tc>
        <w:tc>
          <w:tcPr>
            <w:tcW w:w="1314" w:type="dxa"/>
          </w:tcPr>
          <w:p w:rsidR="006843E3" w:rsidRPr="00B0094E" w:rsidRDefault="006843E3" w:rsidP="001D1F60">
            <w:pPr>
              <w:jc w:val="center"/>
              <w:rPr>
                <w:sz w:val="20"/>
                <w:szCs w:val="20"/>
              </w:rPr>
            </w:pPr>
            <w:r w:rsidRPr="00B0094E">
              <w:rPr>
                <w:sz w:val="20"/>
                <w:szCs w:val="20"/>
              </w:rPr>
              <w:t>стоимость</w:t>
            </w:r>
          </w:p>
        </w:tc>
        <w:tc>
          <w:tcPr>
            <w:tcW w:w="1701" w:type="dxa"/>
            <w:vMerge/>
          </w:tcPr>
          <w:p w:rsidR="006843E3" w:rsidRPr="00B0094E" w:rsidRDefault="006843E3" w:rsidP="001D1F60">
            <w:pPr>
              <w:rPr>
                <w:sz w:val="20"/>
                <w:szCs w:val="20"/>
              </w:rPr>
            </w:pPr>
          </w:p>
        </w:tc>
      </w:tr>
      <w:tr w:rsidR="006843E3" w:rsidRPr="00C74BC8" w:rsidTr="001D1F60">
        <w:trPr>
          <w:trHeight w:val="240"/>
        </w:trPr>
        <w:tc>
          <w:tcPr>
            <w:tcW w:w="4786" w:type="dxa"/>
          </w:tcPr>
          <w:p w:rsidR="006843E3" w:rsidRPr="00C74BC8" w:rsidRDefault="006843E3" w:rsidP="001D1F60">
            <w:pPr>
              <w:jc w:val="center"/>
              <w:rPr>
                <w:sz w:val="20"/>
                <w:szCs w:val="20"/>
              </w:rPr>
            </w:pPr>
            <w:r w:rsidRPr="00C74BC8"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</w:tcPr>
          <w:p w:rsidR="006843E3" w:rsidRPr="00C74BC8" w:rsidRDefault="006843E3" w:rsidP="001D1F60">
            <w:pPr>
              <w:jc w:val="center"/>
              <w:rPr>
                <w:sz w:val="20"/>
                <w:szCs w:val="20"/>
              </w:rPr>
            </w:pPr>
            <w:r w:rsidRPr="00C74BC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6843E3" w:rsidRPr="00C74BC8" w:rsidRDefault="006843E3" w:rsidP="001D1F60">
            <w:pPr>
              <w:jc w:val="center"/>
              <w:rPr>
                <w:sz w:val="20"/>
                <w:szCs w:val="20"/>
              </w:rPr>
            </w:pPr>
            <w:r w:rsidRPr="00C74BC8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6843E3" w:rsidRPr="00C74BC8" w:rsidRDefault="006843E3" w:rsidP="001D1F60">
            <w:pPr>
              <w:jc w:val="center"/>
              <w:rPr>
                <w:sz w:val="20"/>
                <w:szCs w:val="20"/>
              </w:rPr>
            </w:pPr>
            <w:r w:rsidRPr="00C74BC8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6843E3" w:rsidRPr="00C74BC8" w:rsidRDefault="006843E3" w:rsidP="001D1F60">
            <w:pPr>
              <w:jc w:val="center"/>
              <w:rPr>
                <w:sz w:val="20"/>
                <w:szCs w:val="20"/>
              </w:rPr>
            </w:pPr>
            <w:r w:rsidRPr="00C74BC8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6843E3" w:rsidRPr="00C74BC8" w:rsidRDefault="006843E3" w:rsidP="001D1F60">
            <w:pPr>
              <w:jc w:val="center"/>
              <w:rPr>
                <w:sz w:val="20"/>
                <w:szCs w:val="20"/>
              </w:rPr>
            </w:pPr>
            <w:r w:rsidRPr="00C74BC8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6843E3" w:rsidRPr="00C74BC8" w:rsidRDefault="006843E3" w:rsidP="001D1F60">
            <w:pPr>
              <w:jc w:val="center"/>
              <w:rPr>
                <w:sz w:val="20"/>
                <w:szCs w:val="20"/>
              </w:rPr>
            </w:pPr>
            <w:r w:rsidRPr="00C74BC8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6843E3" w:rsidRPr="00C74BC8" w:rsidRDefault="006843E3" w:rsidP="001D1F60">
            <w:pPr>
              <w:jc w:val="center"/>
              <w:rPr>
                <w:sz w:val="20"/>
                <w:szCs w:val="20"/>
              </w:rPr>
            </w:pPr>
            <w:r w:rsidRPr="00C74BC8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6843E3" w:rsidRPr="00C74BC8" w:rsidRDefault="006843E3" w:rsidP="001D1F60">
            <w:pPr>
              <w:jc w:val="center"/>
              <w:rPr>
                <w:sz w:val="20"/>
                <w:szCs w:val="20"/>
              </w:rPr>
            </w:pPr>
            <w:r w:rsidRPr="00C74BC8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6843E3" w:rsidRPr="00C74BC8" w:rsidRDefault="006843E3" w:rsidP="001D1F60">
            <w:pPr>
              <w:jc w:val="center"/>
              <w:rPr>
                <w:sz w:val="20"/>
                <w:szCs w:val="20"/>
              </w:rPr>
            </w:pPr>
            <w:r w:rsidRPr="00C74BC8">
              <w:rPr>
                <w:sz w:val="20"/>
                <w:szCs w:val="20"/>
              </w:rPr>
              <w:t>10</w:t>
            </w:r>
          </w:p>
        </w:tc>
        <w:tc>
          <w:tcPr>
            <w:tcW w:w="1314" w:type="dxa"/>
          </w:tcPr>
          <w:p w:rsidR="006843E3" w:rsidRPr="00C74BC8" w:rsidRDefault="006843E3" w:rsidP="001D1F60">
            <w:pPr>
              <w:jc w:val="center"/>
              <w:rPr>
                <w:sz w:val="20"/>
                <w:szCs w:val="20"/>
              </w:rPr>
            </w:pPr>
            <w:r w:rsidRPr="00C74BC8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6843E3" w:rsidRPr="00C74BC8" w:rsidRDefault="006843E3" w:rsidP="001D1F60">
            <w:pPr>
              <w:jc w:val="center"/>
              <w:rPr>
                <w:sz w:val="20"/>
                <w:szCs w:val="20"/>
              </w:rPr>
            </w:pPr>
            <w:r w:rsidRPr="00C74BC8">
              <w:rPr>
                <w:sz w:val="20"/>
                <w:szCs w:val="20"/>
              </w:rPr>
              <w:t>12</w:t>
            </w:r>
          </w:p>
        </w:tc>
      </w:tr>
      <w:tr w:rsidR="006843E3" w:rsidRPr="00825AF1" w:rsidTr="001D1F60">
        <w:trPr>
          <w:trHeight w:val="326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1. Создание условий для развития товарного рыбоводства и промышленного рыболовства на территории Новосибирской области.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</w:tr>
      <w:tr w:rsidR="006843E3" w:rsidRPr="00825AF1" w:rsidTr="001D1F60">
        <w:trPr>
          <w:trHeight w:val="488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b/>
                <w:sz w:val="18"/>
                <w:szCs w:val="18"/>
              </w:rPr>
            </w:pPr>
            <w:r w:rsidRPr="00825AF1">
              <w:rPr>
                <w:b/>
                <w:sz w:val="18"/>
                <w:szCs w:val="18"/>
              </w:rPr>
              <w:t>1.1. Стимулирование увеличения объемов производства и переработки товарной рыбы местного происхождения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</w:tr>
      <w:tr w:rsidR="006843E3" w:rsidRPr="00825AF1" w:rsidTr="001D1F60">
        <w:trPr>
          <w:trHeight w:val="253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Объем вылова выращенной товарной рыбы (тонн)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2000,0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1201,8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843E3" w:rsidRPr="0015121F" w:rsidRDefault="00FA7EBB" w:rsidP="00B20FA1">
            <w:pPr>
              <w:jc w:val="center"/>
              <w:rPr>
                <w:sz w:val="16"/>
                <w:szCs w:val="16"/>
              </w:rPr>
            </w:pPr>
            <w:r w:rsidRPr="0015121F">
              <w:rPr>
                <w:sz w:val="16"/>
                <w:szCs w:val="16"/>
              </w:rPr>
              <w:t>Меньш</w:t>
            </w:r>
            <w:r w:rsidR="00B20FA1">
              <w:rPr>
                <w:sz w:val="16"/>
                <w:szCs w:val="16"/>
              </w:rPr>
              <w:t>ий</w:t>
            </w:r>
            <w:r w:rsidRPr="0015121F">
              <w:rPr>
                <w:sz w:val="16"/>
                <w:szCs w:val="16"/>
              </w:rPr>
              <w:t xml:space="preserve"> объем</w:t>
            </w:r>
            <w:r w:rsidR="00B20FA1">
              <w:rPr>
                <w:sz w:val="16"/>
                <w:szCs w:val="16"/>
              </w:rPr>
              <w:t xml:space="preserve"> вылова рыбы обусловлен</w:t>
            </w:r>
            <w:r w:rsidRPr="0015121F">
              <w:rPr>
                <w:sz w:val="16"/>
                <w:szCs w:val="16"/>
              </w:rPr>
              <w:t xml:space="preserve"> тем, что </w:t>
            </w:r>
            <w:r w:rsidR="0015121F" w:rsidRPr="0015121F">
              <w:rPr>
                <w:sz w:val="16"/>
                <w:szCs w:val="16"/>
              </w:rPr>
              <w:t xml:space="preserve">организации осуществившие зарыбление </w:t>
            </w:r>
            <w:r w:rsidR="0015121F">
              <w:rPr>
                <w:sz w:val="16"/>
                <w:szCs w:val="16"/>
              </w:rPr>
              <w:t xml:space="preserve">в весенний период 2013 г. </w:t>
            </w:r>
            <w:r w:rsidR="0015121F" w:rsidRPr="0015121F">
              <w:rPr>
                <w:sz w:val="16"/>
                <w:szCs w:val="16"/>
              </w:rPr>
              <w:t>не смогли выловить выращенную товарную рыбу в полном объёме</w:t>
            </w:r>
          </w:p>
        </w:tc>
      </w:tr>
      <w:tr w:rsidR="006843E3" w:rsidRPr="00825AF1" w:rsidTr="001D1F60">
        <w:trPr>
          <w:trHeight w:val="253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sz w:val="18"/>
                <w:szCs w:val="18"/>
              </w:rPr>
            </w:pPr>
            <w:r w:rsidRPr="00825AF1">
              <w:rPr>
                <w:color w:val="000000"/>
                <w:sz w:val="18"/>
                <w:szCs w:val="18"/>
              </w:rPr>
              <w:t>Объем производства рыбопосадочного материала (тыс. шт.)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9800,0</w:t>
            </w:r>
          </w:p>
        </w:tc>
        <w:tc>
          <w:tcPr>
            <w:tcW w:w="992" w:type="dxa"/>
            <w:vAlign w:val="center"/>
          </w:tcPr>
          <w:p w:rsidR="006843E3" w:rsidRPr="00BA5B4F" w:rsidRDefault="00BA5B4F" w:rsidP="00BA5B4F">
            <w:pPr>
              <w:jc w:val="center"/>
              <w:rPr>
                <w:sz w:val="18"/>
                <w:szCs w:val="18"/>
              </w:rPr>
            </w:pPr>
            <w:r w:rsidRPr="009F66FC">
              <w:rPr>
                <w:color w:val="000000"/>
                <w:sz w:val="18"/>
                <w:szCs w:val="18"/>
              </w:rPr>
              <w:t>275,6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843E3" w:rsidRPr="00FA7EBB" w:rsidRDefault="006843E3" w:rsidP="00BA5B4F">
            <w:pPr>
              <w:jc w:val="center"/>
              <w:rPr>
                <w:sz w:val="16"/>
                <w:szCs w:val="16"/>
              </w:rPr>
            </w:pPr>
            <w:r w:rsidRPr="009F66FC">
              <w:rPr>
                <w:sz w:val="16"/>
                <w:szCs w:val="16"/>
              </w:rPr>
              <w:t xml:space="preserve">Учитывался </w:t>
            </w:r>
            <w:r w:rsidR="00BA5B4F" w:rsidRPr="009F66FC">
              <w:rPr>
                <w:sz w:val="16"/>
                <w:szCs w:val="16"/>
              </w:rPr>
              <w:t xml:space="preserve"> рыбопосадочный </w:t>
            </w:r>
            <w:r w:rsidR="00830CCB" w:rsidRPr="009F66FC">
              <w:rPr>
                <w:sz w:val="16"/>
                <w:szCs w:val="16"/>
              </w:rPr>
              <w:t>материал,</w:t>
            </w:r>
            <w:r w:rsidR="00BA5B4F" w:rsidRPr="009F66FC">
              <w:rPr>
                <w:sz w:val="16"/>
                <w:szCs w:val="16"/>
              </w:rPr>
              <w:t xml:space="preserve"> произведенный за</w:t>
            </w:r>
            <w:r w:rsidR="00830CCB" w:rsidRPr="009F66FC">
              <w:rPr>
                <w:sz w:val="16"/>
                <w:szCs w:val="16"/>
              </w:rPr>
              <w:t xml:space="preserve"> счё</w:t>
            </w:r>
            <w:r w:rsidR="00BA5B4F" w:rsidRPr="009F66FC">
              <w:rPr>
                <w:sz w:val="16"/>
                <w:szCs w:val="16"/>
              </w:rPr>
              <w:t>т средств областного бюджета Новосибирской области</w:t>
            </w:r>
          </w:p>
        </w:tc>
      </w:tr>
      <w:tr w:rsidR="006843E3" w:rsidRPr="00825AF1" w:rsidTr="001D1F60">
        <w:trPr>
          <w:trHeight w:val="253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sz w:val="18"/>
                <w:szCs w:val="18"/>
              </w:rPr>
            </w:pPr>
            <w:r w:rsidRPr="00825AF1">
              <w:rPr>
                <w:color w:val="000000"/>
                <w:sz w:val="18"/>
                <w:szCs w:val="18"/>
              </w:rPr>
              <w:t>Объем переработки выращенной товарной рыбы (тонн)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1400,0</w:t>
            </w:r>
          </w:p>
        </w:tc>
        <w:tc>
          <w:tcPr>
            <w:tcW w:w="992" w:type="dxa"/>
            <w:vAlign w:val="center"/>
          </w:tcPr>
          <w:p w:rsidR="006843E3" w:rsidRPr="00825AF1" w:rsidRDefault="00B20FA1" w:rsidP="00B20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841,3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843E3" w:rsidRPr="00FA7EBB" w:rsidRDefault="00FA7EBB" w:rsidP="00FA7EBB">
            <w:pPr>
              <w:jc w:val="center"/>
              <w:rPr>
                <w:sz w:val="16"/>
                <w:szCs w:val="16"/>
              </w:rPr>
            </w:pPr>
            <w:r w:rsidRPr="00FA7EBB">
              <w:rPr>
                <w:sz w:val="16"/>
                <w:szCs w:val="16"/>
              </w:rPr>
              <w:t xml:space="preserve">Недовыполнение планового показателя по </w:t>
            </w:r>
            <w:r>
              <w:rPr>
                <w:sz w:val="16"/>
                <w:szCs w:val="16"/>
              </w:rPr>
              <w:t xml:space="preserve">данному целевому индикатору </w:t>
            </w:r>
            <w:r w:rsidRPr="00FA7EBB">
              <w:rPr>
                <w:sz w:val="16"/>
                <w:szCs w:val="16"/>
              </w:rPr>
              <w:t>связано с невыполнением плана по вылову товарной рыбы</w:t>
            </w:r>
          </w:p>
        </w:tc>
      </w:tr>
      <w:tr w:rsidR="006843E3" w:rsidRPr="00825AF1" w:rsidTr="001D1F60">
        <w:trPr>
          <w:trHeight w:val="1388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 xml:space="preserve">1.1.1. Предоставление государственной поддержки юридическим лицам и индивидуальным предпринимателям, в том числе  осуществляющим сельскохозяйственное производство на возмещение 50 процентов стоимости приобретенного рыбопосадочного материала для зарыбления прудов и озер используемых для осуществления товарного рыбоводства и промышленного рыболовства, (количество получателей </w:t>
            </w:r>
            <w:r w:rsidRPr="00825AF1">
              <w:rPr>
                <w:sz w:val="18"/>
                <w:szCs w:val="18"/>
              </w:rPr>
              <w:lastRenderedPageBreak/>
              <w:t>господдержки)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40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250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417" w:type="dxa"/>
            <w:vAlign w:val="center"/>
          </w:tcPr>
          <w:p w:rsidR="006843E3" w:rsidRPr="00825AF1" w:rsidRDefault="00B20FA1" w:rsidP="00B20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11520,4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1284,</w:t>
            </w:r>
            <w:r w:rsidR="00B20FA1">
              <w:rPr>
                <w:sz w:val="18"/>
                <w:szCs w:val="18"/>
              </w:rPr>
              <w:t>9</w:t>
            </w:r>
          </w:p>
        </w:tc>
        <w:tc>
          <w:tcPr>
            <w:tcW w:w="1701" w:type="dxa"/>
            <w:vMerge w:val="restart"/>
          </w:tcPr>
          <w:p w:rsidR="006843E3" w:rsidRPr="0015121F" w:rsidRDefault="006843E3" w:rsidP="00230C6D">
            <w:pPr>
              <w:jc w:val="center"/>
              <w:rPr>
                <w:sz w:val="16"/>
                <w:szCs w:val="16"/>
              </w:rPr>
            </w:pPr>
            <w:r w:rsidRPr="0015121F">
              <w:rPr>
                <w:sz w:val="16"/>
                <w:szCs w:val="16"/>
              </w:rPr>
              <w:t>В результате увеличилось количество зарыбленных водных объектов, соответственно увеличи</w:t>
            </w:r>
            <w:r w:rsidR="00230C6D">
              <w:rPr>
                <w:sz w:val="16"/>
                <w:szCs w:val="16"/>
              </w:rPr>
              <w:t>лся</w:t>
            </w:r>
            <w:r w:rsidRPr="0015121F">
              <w:rPr>
                <w:sz w:val="16"/>
                <w:szCs w:val="16"/>
              </w:rPr>
              <w:t xml:space="preserve"> и объем вылова товарной рыбы</w:t>
            </w:r>
          </w:p>
        </w:tc>
      </w:tr>
      <w:tr w:rsidR="006843E3" w:rsidRPr="00825AF1" w:rsidTr="001D1F60">
        <w:trPr>
          <w:trHeight w:val="265"/>
        </w:trPr>
        <w:tc>
          <w:tcPr>
            <w:tcW w:w="4786" w:type="dxa"/>
          </w:tcPr>
          <w:p w:rsidR="006843E3" w:rsidRPr="00825AF1" w:rsidRDefault="006843E3" w:rsidP="001D1F60">
            <w:pPr>
              <w:rPr>
                <w:color w:val="000000"/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lastRenderedPageBreak/>
              <w:t>Сумма затрат по мероприятию 1, в том числе: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10000,0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  <w:r w:rsidRPr="00F01762">
              <w:rPr>
                <w:sz w:val="18"/>
                <w:szCs w:val="18"/>
              </w:rPr>
              <w:t>11520,</w:t>
            </w:r>
            <w:r w:rsidR="00B20FA1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  <w:r w:rsidRPr="00F01762">
              <w:rPr>
                <w:sz w:val="18"/>
                <w:szCs w:val="18"/>
              </w:rPr>
              <w:t>1284,</w:t>
            </w:r>
            <w:r w:rsidR="00B20FA1">
              <w:rPr>
                <w:sz w:val="18"/>
                <w:szCs w:val="18"/>
              </w:rPr>
              <w:t>9</w:t>
            </w:r>
          </w:p>
        </w:tc>
        <w:tc>
          <w:tcPr>
            <w:tcW w:w="1701" w:type="dxa"/>
            <w:vMerge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195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color w:val="000000"/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10000,0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  <w:r w:rsidRPr="00F01762">
              <w:rPr>
                <w:sz w:val="18"/>
                <w:szCs w:val="18"/>
              </w:rPr>
              <w:t>11520,</w:t>
            </w:r>
            <w:r w:rsidR="00B20FA1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  <w:r w:rsidRPr="00F01762">
              <w:rPr>
                <w:sz w:val="18"/>
                <w:szCs w:val="18"/>
              </w:rPr>
              <w:t>1284,</w:t>
            </w:r>
            <w:r w:rsidR="00B20FA1">
              <w:rPr>
                <w:sz w:val="18"/>
                <w:szCs w:val="18"/>
              </w:rPr>
              <w:t>9</w:t>
            </w:r>
          </w:p>
        </w:tc>
        <w:tc>
          <w:tcPr>
            <w:tcW w:w="1701" w:type="dxa"/>
            <w:vMerge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412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1.1.2. Предоставление государственной поддержки юридическим лицам и индивидуальным предпринимателям, в том числе  осуществляющим сельскохозяйственное производство на возмещение 50 процентов стоимости приобретенных технических средств и оборудования для осуществления товарного рыбоводства и промышленного рыболовства, в том числе на условиях финансовой аренды (лизинга), (количество получателей господдержки)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30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415,7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15999,9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8891,5</w:t>
            </w:r>
          </w:p>
        </w:tc>
        <w:tc>
          <w:tcPr>
            <w:tcW w:w="1701" w:type="dxa"/>
            <w:vMerge w:val="restart"/>
            <w:vAlign w:val="center"/>
          </w:tcPr>
          <w:p w:rsidR="006843E3" w:rsidRPr="0015121F" w:rsidRDefault="006843E3" w:rsidP="0025522F">
            <w:pPr>
              <w:jc w:val="center"/>
              <w:rPr>
                <w:sz w:val="16"/>
                <w:szCs w:val="16"/>
              </w:rPr>
            </w:pPr>
            <w:proofErr w:type="gramStart"/>
            <w:r w:rsidRPr="0015121F">
              <w:rPr>
                <w:sz w:val="16"/>
                <w:szCs w:val="16"/>
              </w:rPr>
              <w:t>В результате значительно улучшилась материально техническая база (приобретены новые лодки, орудия лова, холодильное оборудование и т.д.)</w:t>
            </w:r>
            <w:r w:rsidR="00B20FA1">
              <w:rPr>
                <w:sz w:val="16"/>
                <w:szCs w:val="16"/>
              </w:rPr>
              <w:t>, что позволи</w:t>
            </w:r>
            <w:r w:rsidR="0025522F">
              <w:rPr>
                <w:sz w:val="16"/>
                <w:szCs w:val="16"/>
              </w:rPr>
              <w:t>ло</w:t>
            </w:r>
            <w:r w:rsidR="00B20FA1">
              <w:rPr>
                <w:sz w:val="16"/>
                <w:szCs w:val="16"/>
              </w:rPr>
              <w:t xml:space="preserve"> максимально обловить зарыбляемый водоём, увеличить объём вылова товарной рыбы с единицы площади, сохранить выловленную товарную рыбу)</w:t>
            </w:r>
            <w:proofErr w:type="gramEnd"/>
          </w:p>
        </w:tc>
      </w:tr>
      <w:tr w:rsidR="006843E3" w:rsidRPr="00825AF1" w:rsidTr="001D1F60">
        <w:trPr>
          <w:trHeight w:val="115"/>
        </w:trPr>
        <w:tc>
          <w:tcPr>
            <w:tcW w:w="4786" w:type="dxa"/>
          </w:tcPr>
          <w:p w:rsidR="006843E3" w:rsidRPr="00825AF1" w:rsidRDefault="006843E3" w:rsidP="001D1F60">
            <w:pPr>
              <w:rPr>
                <w:color w:val="000000"/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Сумма затрат по мероприятию 2, в том числе: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12471,7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  <w:r w:rsidRPr="00B23B8E">
              <w:rPr>
                <w:sz w:val="18"/>
                <w:szCs w:val="18"/>
              </w:rPr>
              <w:t>15999,9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  <w:r w:rsidRPr="00B23B8E">
              <w:rPr>
                <w:sz w:val="18"/>
                <w:szCs w:val="18"/>
              </w:rPr>
              <w:t>8891,5</w:t>
            </w:r>
          </w:p>
        </w:tc>
        <w:tc>
          <w:tcPr>
            <w:tcW w:w="1701" w:type="dxa"/>
            <w:vMerge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115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color w:val="000000"/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12471,7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  <w:r w:rsidRPr="00B23B8E">
              <w:rPr>
                <w:sz w:val="18"/>
                <w:szCs w:val="18"/>
              </w:rPr>
              <w:t>15999,9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  <w:r w:rsidRPr="00B23B8E">
              <w:rPr>
                <w:sz w:val="18"/>
                <w:szCs w:val="18"/>
              </w:rPr>
              <w:t>8891,5</w:t>
            </w:r>
          </w:p>
        </w:tc>
        <w:tc>
          <w:tcPr>
            <w:tcW w:w="1701" w:type="dxa"/>
            <w:vMerge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412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1.1.3. Предоставление государственной поддержки юридическим лицам и индивидуальным предпринимателям, в том числе  осуществляющим сельскохозяйственное производство на возмещение 20 процентов стоимости выполненных мелиоративных мероприятий в рыбоводных водоемах, используемых для выращивания рыбопосадочного материала и (или) товарной рыбы, (количество получателей господдержки)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500,0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:rsidR="006843E3" w:rsidRPr="0015121F" w:rsidRDefault="0015121F" w:rsidP="001D1F60">
            <w:pPr>
              <w:jc w:val="center"/>
              <w:rPr>
                <w:sz w:val="16"/>
                <w:szCs w:val="16"/>
              </w:rPr>
            </w:pPr>
            <w:r w:rsidRPr="0015121F">
              <w:rPr>
                <w:sz w:val="16"/>
                <w:szCs w:val="16"/>
              </w:rPr>
              <w:t>Заявители не смогли собрать необходимый пакет документов</w:t>
            </w:r>
          </w:p>
        </w:tc>
      </w:tr>
      <w:tr w:rsidR="006843E3" w:rsidRPr="00825AF1" w:rsidTr="001D1F60">
        <w:trPr>
          <w:trHeight w:val="221"/>
        </w:trPr>
        <w:tc>
          <w:tcPr>
            <w:tcW w:w="4786" w:type="dxa"/>
          </w:tcPr>
          <w:p w:rsidR="006843E3" w:rsidRPr="00825AF1" w:rsidRDefault="006843E3" w:rsidP="001D1F60">
            <w:pPr>
              <w:rPr>
                <w:color w:val="000000"/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Сумма затрат по мероприятию 3, в том числе: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3000,0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21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color w:val="000000"/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3000,0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412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1.1.4. Предоставление государственной поддержки  юридическим лицам и индивидуальным предпринимателям на возмещение 50 процентов стоимости фактических затрат на изготовление и установку искусственных нерестилищ на водных объектах, используемых для осуществления промышленного рыболовства, (количество получателей господдержки)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260,0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:rsidR="006843E3" w:rsidRPr="00825AF1" w:rsidRDefault="002E1CAF" w:rsidP="001D1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260,0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314" w:type="dxa"/>
            <w:vAlign w:val="center"/>
          </w:tcPr>
          <w:p w:rsidR="006843E3" w:rsidRPr="00825AF1" w:rsidRDefault="002E1CAF" w:rsidP="001D1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260,0</w:t>
            </w:r>
          </w:p>
        </w:tc>
        <w:tc>
          <w:tcPr>
            <w:tcW w:w="1701" w:type="dxa"/>
            <w:vAlign w:val="center"/>
          </w:tcPr>
          <w:p w:rsidR="006843E3" w:rsidRPr="0015121F" w:rsidRDefault="0015121F" w:rsidP="001D1F60">
            <w:pPr>
              <w:jc w:val="center"/>
              <w:rPr>
                <w:sz w:val="16"/>
                <w:szCs w:val="16"/>
              </w:rPr>
            </w:pPr>
            <w:r w:rsidRPr="0015121F">
              <w:rPr>
                <w:sz w:val="16"/>
                <w:szCs w:val="16"/>
              </w:rPr>
              <w:t xml:space="preserve">Мероприятие выполнено </w:t>
            </w:r>
          </w:p>
        </w:tc>
      </w:tr>
      <w:tr w:rsidR="006843E3" w:rsidRPr="00825AF1" w:rsidTr="001D1F60">
        <w:trPr>
          <w:trHeight w:val="79"/>
        </w:trPr>
        <w:tc>
          <w:tcPr>
            <w:tcW w:w="4786" w:type="dxa"/>
          </w:tcPr>
          <w:p w:rsidR="006843E3" w:rsidRPr="00825AF1" w:rsidRDefault="006843E3" w:rsidP="001D1F60">
            <w:pPr>
              <w:rPr>
                <w:color w:val="000000"/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Сумма затрат по мероприятию 4, в том числе: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260,0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2E1CAF" w:rsidP="001D1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260,0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2E1CAF" w:rsidP="001D1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260,0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79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color w:val="000000"/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260,0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2E1CAF" w:rsidP="001D1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260,0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2E1CAF" w:rsidP="001D1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260,0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79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1.1.5. </w:t>
            </w:r>
            <w:proofErr w:type="gramStart"/>
            <w:r w:rsidRPr="00825AF1">
              <w:rPr>
                <w:sz w:val="18"/>
                <w:szCs w:val="18"/>
              </w:rPr>
              <w:t xml:space="preserve">Предоставление  государственной поддержки  юридическим лицам и индивидуальным предпринимателям, в том числе  осуществляющим сельскохозяйственное производство на возмещение 10 </w:t>
            </w:r>
            <w:r w:rsidRPr="00825AF1">
              <w:rPr>
                <w:sz w:val="18"/>
                <w:szCs w:val="18"/>
              </w:rPr>
              <w:lastRenderedPageBreak/>
              <w:t>процентов уплаченной страховой премии (страхового взноса) по договорам страхования на случай утраты (гибели) или частичной утраты выращенной товарной рыбы и (или) рыбопосадочного материала, в результате воздействия на них опасных природных явлений, (количество получателей господдержки)</w:t>
            </w:r>
            <w:proofErr w:type="gramEnd"/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Align w:val="center"/>
          </w:tcPr>
          <w:p w:rsidR="006843E3" w:rsidRPr="0015121F" w:rsidRDefault="006843E3" w:rsidP="0015121F">
            <w:pPr>
              <w:jc w:val="center"/>
              <w:rPr>
                <w:sz w:val="16"/>
                <w:szCs w:val="16"/>
              </w:rPr>
            </w:pPr>
            <w:r w:rsidRPr="0015121F">
              <w:rPr>
                <w:sz w:val="16"/>
                <w:szCs w:val="16"/>
              </w:rPr>
              <w:t xml:space="preserve">В связи с несовершенством законодательной базы, договоры страхования </w:t>
            </w:r>
            <w:r w:rsidRPr="0015121F">
              <w:rPr>
                <w:sz w:val="16"/>
                <w:szCs w:val="16"/>
              </w:rPr>
              <w:lastRenderedPageBreak/>
              <w:t>организациями не заключались. Денежные средства перераспределены на другие направления господдержки</w:t>
            </w:r>
          </w:p>
        </w:tc>
      </w:tr>
      <w:tr w:rsidR="006843E3" w:rsidRPr="00825AF1" w:rsidTr="001D1F60">
        <w:trPr>
          <w:trHeight w:val="79"/>
        </w:trPr>
        <w:tc>
          <w:tcPr>
            <w:tcW w:w="4786" w:type="dxa"/>
          </w:tcPr>
          <w:p w:rsidR="006843E3" w:rsidRPr="00825AF1" w:rsidRDefault="006843E3" w:rsidP="001D1F60">
            <w:pPr>
              <w:rPr>
                <w:color w:val="000000"/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lastRenderedPageBreak/>
              <w:t>Сумма затрат по мероприятию 5, в том числе: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79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color w:val="000000"/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11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color w:val="000000"/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1.1.6. Предоставление государственной поддержки юридическим лицам и индивидуальным предпринимателям на содержание и разведение, в том числе выращивание, рыбопосадочного материала (в размере 50, 75 и 90 процентов), (количество получателей господдержки)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1000,0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748,6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2E1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498,</w:t>
            </w:r>
            <w:r w:rsidR="002E1CAF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:rsidR="006843E3" w:rsidRPr="0015121F" w:rsidRDefault="0015121F" w:rsidP="00B14FA1">
            <w:pPr>
              <w:jc w:val="center"/>
              <w:rPr>
                <w:sz w:val="16"/>
                <w:szCs w:val="16"/>
              </w:rPr>
            </w:pPr>
            <w:r w:rsidRPr="0015121F">
              <w:rPr>
                <w:sz w:val="16"/>
                <w:szCs w:val="16"/>
              </w:rPr>
              <w:t>Соглашени</w:t>
            </w:r>
            <w:r w:rsidR="0025522F">
              <w:rPr>
                <w:sz w:val="16"/>
                <w:szCs w:val="16"/>
              </w:rPr>
              <w:t>я</w:t>
            </w:r>
            <w:r w:rsidRPr="0015121F">
              <w:rPr>
                <w:sz w:val="16"/>
                <w:szCs w:val="16"/>
              </w:rPr>
              <w:t xml:space="preserve"> на предоставлени</w:t>
            </w:r>
            <w:r w:rsidR="00B20FA1">
              <w:rPr>
                <w:sz w:val="16"/>
                <w:szCs w:val="16"/>
              </w:rPr>
              <w:t>е</w:t>
            </w:r>
            <w:r w:rsidRPr="0015121F">
              <w:rPr>
                <w:sz w:val="16"/>
                <w:szCs w:val="16"/>
              </w:rPr>
              <w:t xml:space="preserve"> господдержки заключен</w:t>
            </w:r>
            <w:r w:rsidR="0025522F">
              <w:rPr>
                <w:sz w:val="16"/>
                <w:szCs w:val="16"/>
              </w:rPr>
              <w:t>ы</w:t>
            </w:r>
            <w:r w:rsidRPr="0015121F">
              <w:rPr>
                <w:sz w:val="16"/>
                <w:szCs w:val="16"/>
              </w:rPr>
              <w:t xml:space="preserve">, денежные средства  не перечислены </w:t>
            </w:r>
            <w:r w:rsidR="00B14FA1" w:rsidRPr="00B14FA1">
              <w:rPr>
                <w:sz w:val="16"/>
                <w:szCs w:val="16"/>
              </w:rPr>
              <w:t>по причине уменьшения в установленном порядке (недостаточности) лимитов бюджетных обязательств и объёмов финансирования расходов областного бюджета Новосибирской области в 2013 году</w:t>
            </w:r>
          </w:p>
        </w:tc>
      </w:tr>
      <w:tr w:rsidR="006843E3" w:rsidRPr="00825AF1" w:rsidTr="001D1F60">
        <w:trPr>
          <w:trHeight w:val="211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color w:val="000000"/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Сумма затрат по мероприятию 6, в том числе: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5000,0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  <w:r w:rsidRPr="00B23B8E">
              <w:rPr>
                <w:sz w:val="18"/>
                <w:szCs w:val="18"/>
              </w:rPr>
              <w:t>748,6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  <w:r w:rsidRPr="00B23B8E">
              <w:rPr>
                <w:sz w:val="18"/>
                <w:szCs w:val="18"/>
              </w:rPr>
              <w:t>498,</w:t>
            </w:r>
            <w:r w:rsidR="00B20FA1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11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color w:val="000000"/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5000,0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  <w:r w:rsidRPr="00B23B8E">
              <w:rPr>
                <w:sz w:val="18"/>
                <w:szCs w:val="18"/>
              </w:rPr>
              <w:t>748,6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  <w:r w:rsidRPr="00B23B8E">
              <w:rPr>
                <w:sz w:val="18"/>
                <w:szCs w:val="18"/>
              </w:rPr>
              <w:t>498,</w:t>
            </w:r>
            <w:r w:rsidR="00B20FA1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Итого на достижение задачи 1, в том числе: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30831,7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28528,</w:t>
            </w:r>
            <w:r w:rsidR="00B20FA1">
              <w:rPr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10935,</w:t>
            </w:r>
            <w:r w:rsidR="002E1CAF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30831,7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  <w:r w:rsidRPr="00B23B8E">
              <w:rPr>
                <w:sz w:val="18"/>
                <w:szCs w:val="18"/>
              </w:rPr>
              <w:t>28528,</w:t>
            </w:r>
            <w:r w:rsidR="00B20FA1">
              <w:rPr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A642AF">
              <w:rPr>
                <w:sz w:val="18"/>
                <w:szCs w:val="18"/>
              </w:rPr>
              <w:t>10935,</w:t>
            </w:r>
            <w:r w:rsidR="002E1CAF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rPr>
                <w:b/>
                <w:sz w:val="18"/>
                <w:szCs w:val="18"/>
              </w:rPr>
            </w:pPr>
            <w:r w:rsidRPr="00825AF1">
              <w:rPr>
                <w:b/>
                <w:sz w:val="18"/>
                <w:szCs w:val="18"/>
              </w:rPr>
              <w:t>1.2 Повышение эффективности государственного управления в сфере товарного рыбоводства и промышленного рыболовства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Обеспеченность рыбохозяйственных водоемов, дополнительно вводимых в хозяйственный оборот в рамках Программы, рыбоводно-биологическими обоснованиями и паспортами</w:t>
            </w:r>
            <w:r>
              <w:rPr>
                <w:sz w:val="18"/>
                <w:szCs w:val="18"/>
              </w:rPr>
              <w:t xml:space="preserve"> (нарастающим итогом</w:t>
            </w:r>
            <w:proofErr w:type="gramStart"/>
            <w:r>
              <w:rPr>
                <w:sz w:val="18"/>
                <w:szCs w:val="18"/>
              </w:rPr>
              <w:t xml:space="preserve">, </w:t>
            </w:r>
            <w:r w:rsidRPr="00825AF1">
              <w:rPr>
                <w:sz w:val="18"/>
                <w:szCs w:val="18"/>
              </w:rPr>
              <w:t>%)</w:t>
            </w:r>
            <w:proofErr w:type="gramEnd"/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40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25522F"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Количество пользователей рыбопромысловых участков, прошедших обучение основам товарного озерного, прудового и индустриального рыбоводства (чел.)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25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1.2.1 Разработка рыбоводно-биологических обоснований и паспортов рыбохозяйственных водоемов (ед.)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5A0D18" w:rsidRDefault="006843E3" w:rsidP="001D1F60">
            <w:pPr>
              <w:jc w:val="center"/>
              <w:rPr>
                <w:sz w:val="18"/>
                <w:szCs w:val="18"/>
              </w:rPr>
            </w:pPr>
            <w:r w:rsidRPr="005A0D18">
              <w:rPr>
                <w:sz w:val="18"/>
                <w:szCs w:val="18"/>
              </w:rPr>
              <w:t>30</w:t>
            </w:r>
          </w:p>
        </w:tc>
        <w:tc>
          <w:tcPr>
            <w:tcW w:w="1418" w:type="dxa"/>
            <w:vAlign w:val="center"/>
          </w:tcPr>
          <w:p w:rsidR="006843E3" w:rsidRPr="005A0D18" w:rsidRDefault="006843E3" w:rsidP="001D1F60">
            <w:pPr>
              <w:jc w:val="center"/>
              <w:rPr>
                <w:sz w:val="18"/>
                <w:szCs w:val="18"/>
              </w:rPr>
            </w:pPr>
            <w:r w:rsidRPr="005A0D18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567" w:type="dxa"/>
            <w:vAlign w:val="center"/>
          </w:tcPr>
          <w:p w:rsidR="006843E3" w:rsidRPr="005A0D18" w:rsidRDefault="005A0D18" w:rsidP="001D1F60">
            <w:pPr>
              <w:jc w:val="center"/>
              <w:rPr>
                <w:sz w:val="18"/>
                <w:szCs w:val="18"/>
              </w:rPr>
            </w:pPr>
            <w:r w:rsidRPr="005A0D18">
              <w:rPr>
                <w:sz w:val="18"/>
                <w:szCs w:val="18"/>
              </w:rPr>
              <w:t>30</w:t>
            </w:r>
          </w:p>
        </w:tc>
        <w:tc>
          <w:tcPr>
            <w:tcW w:w="1417" w:type="dxa"/>
            <w:vAlign w:val="center"/>
          </w:tcPr>
          <w:p w:rsidR="006843E3" w:rsidRPr="005A0D18" w:rsidRDefault="006843E3" w:rsidP="001D1F60">
            <w:pPr>
              <w:jc w:val="center"/>
              <w:rPr>
                <w:sz w:val="18"/>
                <w:szCs w:val="18"/>
              </w:rPr>
            </w:pPr>
            <w:r w:rsidRPr="005A0D18">
              <w:rPr>
                <w:sz w:val="18"/>
                <w:szCs w:val="18"/>
              </w:rPr>
              <w:t>Не требует  финансирования</w:t>
            </w:r>
          </w:p>
        </w:tc>
        <w:tc>
          <w:tcPr>
            <w:tcW w:w="567" w:type="dxa"/>
            <w:vAlign w:val="center"/>
          </w:tcPr>
          <w:p w:rsidR="006843E3" w:rsidRPr="005A0D18" w:rsidRDefault="006843E3" w:rsidP="001D1F60">
            <w:pPr>
              <w:jc w:val="center"/>
              <w:rPr>
                <w:sz w:val="18"/>
                <w:szCs w:val="18"/>
              </w:rPr>
            </w:pPr>
            <w:r w:rsidRPr="005A0D1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6843E3" w:rsidRPr="005A0D18" w:rsidRDefault="006843E3" w:rsidP="001D1F60">
            <w:pPr>
              <w:jc w:val="center"/>
              <w:rPr>
                <w:sz w:val="18"/>
                <w:szCs w:val="18"/>
              </w:rPr>
            </w:pPr>
            <w:r w:rsidRPr="005A0D18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567" w:type="dxa"/>
            <w:vAlign w:val="center"/>
          </w:tcPr>
          <w:p w:rsidR="006843E3" w:rsidRPr="005A0D18" w:rsidRDefault="005A0D18" w:rsidP="001D1F60">
            <w:pPr>
              <w:jc w:val="center"/>
              <w:rPr>
                <w:sz w:val="18"/>
                <w:szCs w:val="18"/>
              </w:rPr>
            </w:pPr>
            <w:r w:rsidRPr="005A0D18">
              <w:rPr>
                <w:sz w:val="18"/>
                <w:szCs w:val="18"/>
              </w:rPr>
              <w:t>2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701" w:type="dxa"/>
            <w:vAlign w:val="center"/>
          </w:tcPr>
          <w:p w:rsidR="006843E3" w:rsidRPr="005A0D18" w:rsidRDefault="005A0D18" w:rsidP="00B20FA1">
            <w:pPr>
              <w:jc w:val="center"/>
              <w:rPr>
                <w:sz w:val="16"/>
                <w:szCs w:val="16"/>
              </w:rPr>
            </w:pPr>
            <w:r w:rsidRPr="005A0D18">
              <w:rPr>
                <w:sz w:val="16"/>
                <w:szCs w:val="16"/>
              </w:rPr>
              <w:t xml:space="preserve">Учитывались РБО </w:t>
            </w:r>
            <w:proofErr w:type="gramStart"/>
            <w:r w:rsidRPr="005A0D18">
              <w:rPr>
                <w:sz w:val="16"/>
                <w:szCs w:val="16"/>
              </w:rPr>
              <w:t>разработанные</w:t>
            </w:r>
            <w:proofErr w:type="gramEnd"/>
            <w:r w:rsidRPr="005A0D18">
              <w:rPr>
                <w:sz w:val="16"/>
                <w:szCs w:val="16"/>
              </w:rPr>
              <w:t xml:space="preserve">  за счет средств федеральных субвенций и  за счет средств пользователей</w:t>
            </w:r>
            <w:r w:rsidR="00B20FA1">
              <w:rPr>
                <w:sz w:val="16"/>
                <w:szCs w:val="16"/>
              </w:rPr>
              <w:t xml:space="preserve"> водоёмов</w:t>
            </w: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Сумма затрат по мероприятию 1, в том числе:</w:t>
            </w:r>
          </w:p>
        </w:tc>
        <w:tc>
          <w:tcPr>
            <w:tcW w:w="9639" w:type="dxa"/>
            <w:gridSpan w:val="10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639" w:type="dxa"/>
            <w:gridSpan w:val="10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1.2.2. Обучение пользователей рыбопромысловых участков основам товарного озерного, прудового и индустриального рыбоводства (чел.)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25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19,6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Align w:val="center"/>
          </w:tcPr>
          <w:p w:rsidR="006843E3" w:rsidRPr="001D1F60" w:rsidRDefault="001D1F60" w:rsidP="00B14FA1">
            <w:pPr>
              <w:jc w:val="center"/>
              <w:rPr>
                <w:sz w:val="16"/>
                <w:szCs w:val="16"/>
              </w:rPr>
            </w:pPr>
            <w:r w:rsidRPr="001D1F60">
              <w:rPr>
                <w:sz w:val="16"/>
                <w:szCs w:val="16"/>
              </w:rPr>
              <w:t xml:space="preserve">Мероприятие выполнено, обучение прошли 25 человек. Денежные средства </w:t>
            </w:r>
            <w:r w:rsidRPr="001D1F60">
              <w:rPr>
                <w:sz w:val="16"/>
                <w:szCs w:val="16"/>
              </w:rPr>
              <w:lastRenderedPageBreak/>
              <w:t xml:space="preserve">не перечислены </w:t>
            </w:r>
            <w:r w:rsidR="00B14FA1" w:rsidRPr="00B14FA1">
              <w:rPr>
                <w:sz w:val="16"/>
                <w:szCs w:val="16"/>
              </w:rPr>
              <w:t>по причине уменьшения в установленном порядке (недостаточности) лимитов бюджетных обязательств и объёмов финансирования расходов областного бюджета Но</w:t>
            </w:r>
            <w:r w:rsidR="00B14FA1">
              <w:rPr>
                <w:sz w:val="16"/>
                <w:szCs w:val="16"/>
              </w:rPr>
              <w:t>восибирской области в 2013 году</w:t>
            </w: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color w:val="000000"/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lastRenderedPageBreak/>
              <w:t>Сумма затрат по мероприятию 2, в том числе: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490,0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color w:val="000000"/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490,0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1.2.3. Проведение семинаров с субъектами малого и среднего предпринимательства в сфере товарного рыбоводства и промышленного рыболовства, распространение информационных и инструктивно-методических материалов (ед.)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567" w:type="dxa"/>
            <w:vAlign w:val="center"/>
          </w:tcPr>
          <w:p w:rsidR="006843E3" w:rsidRPr="00825AF1" w:rsidRDefault="003A0223" w:rsidP="001D1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701" w:type="dxa"/>
            <w:vAlign w:val="center"/>
          </w:tcPr>
          <w:p w:rsidR="006843E3" w:rsidRPr="001D1F60" w:rsidRDefault="006843E3" w:rsidP="001D1F60">
            <w:pPr>
              <w:jc w:val="center"/>
              <w:rPr>
                <w:sz w:val="16"/>
                <w:szCs w:val="16"/>
              </w:rPr>
            </w:pPr>
            <w:r w:rsidRPr="001D1F60">
              <w:rPr>
                <w:sz w:val="16"/>
                <w:szCs w:val="16"/>
              </w:rPr>
              <w:t xml:space="preserve">В результате </w:t>
            </w:r>
            <w:r w:rsidR="001D1F60">
              <w:rPr>
                <w:sz w:val="16"/>
                <w:szCs w:val="16"/>
              </w:rPr>
              <w:t>повысилась</w:t>
            </w:r>
            <w:r w:rsidRPr="001D1F60">
              <w:rPr>
                <w:sz w:val="16"/>
                <w:szCs w:val="16"/>
              </w:rPr>
              <w:t xml:space="preserve"> эффективность ведения товарного рыбоводства (совершенствуется технология ведения товарного рыбоводства, увеличивается вылов товарной рыбы с ед. площади, и т.д.)</w:t>
            </w: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color w:val="000000"/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Сумма затрат по мероприятию 3, в том числе:</w:t>
            </w:r>
          </w:p>
        </w:tc>
        <w:tc>
          <w:tcPr>
            <w:tcW w:w="9639" w:type="dxa"/>
            <w:gridSpan w:val="10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color w:val="000000"/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639" w:type="dxa"/>
            <w:gridSpan w:val="10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1.2.4. Разработка проектов нормативных правовых актов в сфере государственного регулирования товарного рыбоводства и промышленного рыболовства, (ед.)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567" w:type="dxa"/>
            <w:vAlign w:val="center"/>
          </w:tcPr>
          <w:p w:rsidR="006843E3" w:rsidRPr="00825AF1" w:rsidRDefault="003A0223" w:rsidP="001D1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Сумма затрат по мероприятию 4, в том числе:</w:t>
            </w:r>
          </w:p>
        </w:tc>
        <w:tc>
          <w:tcPr>
            <w:tcW w:w="9639" w:type="dxa"/>
            <w:gridSpan w:val="10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rPr>
                <w:color w:val="000000"/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639" w:type="dxa"/>
            <w:gridSpan w:val="10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Итого на достижение задачи 2, в том числе: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490,0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490,0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rPr>
                <w:sz w:val="18"/>
                <w:szCs w:val="18"/>
              </w:rPr>
            </w:pPr>
            <w:r w:rsidRPr="00825AF1">
              <w:rPr>
                <w:b/>
                <w:sz w:val="18"/>
                <w:szCs w:val="18"/>
              </w:rPr>
              <w:t xml:space="preserve">1.3. Вовлечение в </w:t>
            </w:r>
            <w:proofErr w:type="spellStart"/>
            <w:r w:rsidRPr="00825AF1">
              <w:rPr>
                <w:b/>
                <w:sz w:val="18"/>
                <w:szCs w:val="18"/>
              </w:rPr>
              <w:t>рыбохозяйственный</w:t>
            </w:r>
            <w:proofErr w:type="spellEnd"/>
            <w:r w:rsidRPr="00825AF1">
              <w:rPr>
                <w:b/>
                <w:sz w:val="18"/>
                <w:szCs w:val="18"/>
              </w:rPr>
              <w:t xml:space="preserve"> оборот малых и средних озер в районах Новосибирской области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Количество рыбопромысловых участков, дополнительно введенных в хозяйственный оборот для осуществления товарного рыбоводства</w:t>
            </w:r>
            <w:r>
              <w:rPr>
                <w:sz w:val="18"/>
                <w:szCs w:val="18"/>
              </w:rPr>
              <w:t xml:space="preserve">  (нарастающим итогом, ед</w:t>
            </w:r>
            <w:r w:rsidRPr="00825AF1">
              <w:rPr>
                <w:sz w:val="18"/>
                <w:szCs w:val="18"/>
              </w:rPr>
              <w:t>.)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180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Merge w:val="restart"/>
            <w:vAlign w:val="center"/>
          </w:tcPr>
          <w:p w:rsidR="001D1F60" w:rsidRPr="001D1F60" w:rsidRDefault="001D1F60" w:rsidP="00B20FA1">
            <w:pPr>
              <w:jc w:val="center"/>
              <w:rPr>
                <w:sz w:val="16"/>
                <w:szCs w:val="16"/>
              </w:rPr>
            </w:pPr>
            <w:r w:rsidRPr="001D1F60">
              <w:rPr>
                <w:sz w:val="16"/>
                <w:szCs w:val="16"/>
              </w:rPr>
              <w:t>Меньшее количество предоставленных РПУ обусловлено отсутствием заявок от заинтересованных орг</w:t>
            </w:r>
            <w:r w:rsidR="00B20FA1">
              <w:rPr>
                <w:sz w:val="16"/>
                <w:szCs w:val="16"/>
              </w:rPr>
              <w:t>анизаций на участие в конкурсах</w:t>
            </w:r>
          </w:p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1.3.1. Предоставление в пользование на конкурсной основе рыбопромысловых участков для осуществления товарного рыбоводства и промышленного рыболовства (ед.)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5A0D18" w:rsidRDefault="006843E3" w:rsidP="001D1F60">
            <w:pPr>
              <w:jc w:val="center"/>
              <w:rPr>
                <w:sz w:val="18"/>
                <w:szCs w:val="18"/>
              </w:rPr>
            </w:pPr>
            <w:r w:rsidRPr="005A0D18">
              <w:rPr>
                <w:sz w:val="18"/>
                <w:szCs w:val="18"/>
              </w:rPr>
              <w:t>70</w:t>
            </w:r>
          </w:p>
        </w:tc>
        <w:tc>
          <w:tcPr>
            <w:tcW w:w="1418" w:type="dxa"/>
            <w:vAlign w:val="center"/>
          </w:tcPr>
          <w:p w:rsidR="006843E3" w:rsidRPr="005A0D18" w:rsidRDefault="006843E3" w:rsidP="001D1F60">
            <w:pPr>
              <w:jc w:val="center"/>
              <w:rPr>
                <w:sz w:val="18"/>
                <w:szCs w:val="18"/>
              </w:rPr>
            </w:pPr>
            <w:r w:rsidRPr="005A0D18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567" w:type="dxa"/>
            <w:vAlign w:val="center"/>
          </w:tcPr>
          <w:p w:rsidR="006843E3" w:rsidRPr="005A0D18" w:rsidRDefault="003A0223" w:rsidP="001D1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417" w:type="dxa"/>
            <w:vAlign w:val="center"/>
          </w:tcPr>
          <w:p w:rsidR="006843E3" w:rsidRPr="005A0D18" w:rsidRDefault="006843E3" w:rsidP="001D1F60">
            <w:pPr>
              <w:jc w:val="center"/>
              <w:rPr>
                <w:sz w:val="18"/>
                <w:szCs w:val="18"/>
              </w:rPr>
            </w:pPr>
            <w:r w:rsidRPr="005A0D18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567" w:type="dxa"/>
            <w:vAlign w:val="center"/>
          </w:tcPr>
          <w:p w:rsidR="006843E3" w:rsidRPr="005A0D18" w:rsidRDefault="006843E3" w:rsidP="001D1F60">
            <w:pPr>
              <w:jc w:val="center"/>
              <w:rPr>
                <w:sz w:val="18"/>
                <w:szCs w:val="18"/>
              </w:rPr>
            </w:pPr>
            <w:r w:rsidRPr="005A0D1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6843E3" w:rsidRPr="005A0D18" w:rsidRDefault="006843E3" w:rsidP="001D1F60">
            <w:pPr>
              <w:jc w:val="center"/>
              <w:rPr>
                <w:sz w:val="18"/>
                <w:szCs w:val="18"/>
              </w:rPr>
            </w:pPr>
            <w:r w:rsidRPr="005A0D18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567" w:type="dxa"/>
            <w:vAlign w:val="center"/>
          </w:tcPr>
          <w:p w:rsidR="006843E3" w:rsidRPr="005A0D18" w:rsidRDefault="006843E3" w:rsidP="001D1F60">
            <w:pPr>
              <w:jc w:val="center"/>
              <w:rPr>
                <w:sz w:val="18"/>
                <w:szCs w:val="18"/>
              </w:rPr>
            </w:pPr>
            <w:r w:rsidRPr="003A0223">
              <w:rPr>
                <w:sz w:val="18"/>
                <w:szCs w:val="18"/>
              </w:rPr>
              <w:t>8</w:t>
            </w:r>
          </w:p>
        </w:tc>
        <w:tc>
          <w:tcPr>
            <w:tcW w:w="1314" w:type="dxa"/>
            <w:vAlign w:val="center"/>
          </w:tcPr>
          <w:p w:rsidR="006843E3" w:rsidRPr="005A0D18" w:rsidRDefault="006843E3" w:rsidP="001D1F60">
            <w:pPr>
              <w:jc w:val="center"/>
              <w:rPr>
                <w:sz w:val="18"/>
                <w:szCs w:val="18"/>
              </w:rPr>
            </w:pPr>
            <w:r w:rsidRPr="005A0D18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701" w:type="dxa"/>
            <w:vMerge/>
            <w:vAlign w:val="center"/>
          </w:tcPr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Сумма затрат по мероприятию 1, в том числе:</w:t>
            </w:r>
          </w:p>
        </w:tc>
        <w:tc>
          <w:tcPr>
            <w:tcW w:w="9639" w:type="dxa"/>
            <w:gridSpan w:val="10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rPr>
                <w:color w:val="000000"/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639" w:type="dxa"/>
            <w:gridSpan w:val="10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sz w:val="18"/>
                <w:szCs w:val="18"/>
              </w:rPr>
            </w:pPr>
            <w:r w:rsidRPr="00825AF1">
              <w:rPr>
                <w:color w:val="000000"/>
                <w:sz w:val="18"/>
                <w:szCs w:val="18"/>
              </w:rPr>
              <w:t>1.3.2. Общий объем неналоговых поступлений в областной бюджет от представления в пользование рыбопромысловых участков, (тыс. руб.)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900,0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1320,1</w:t>
            </w:r>
          </w:p>
        </w:tc>
        <w:tc>
          <w:tcPr>
            <w:tcW w:w="141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700,0</w:t>
            </w:r>
          </w:p>
        </w:tc>
        <w:tc>
          <w:tcPr>
            <w:tcW w:w="1314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701" w:type="dxa"/>
            <w:vAlign w:val="center"/>
          </w:tcPr>
          <w:p w:rsidR="00FA7EBB" w:rsidRPr="004703CA" w:rsidRDefault="00B20FA1" w:rsidP="00B20F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Превышение объёмов</w:t>
            </w:r>
            <w:r w:rsidR="00FA7EBB" w:rsidRPr="004703CA">
              <w:rPr>
                <w:sz w:val="16"/>
                <w:szCs w:val="16"/>
              </w:rPr>
              <w:t xml:space="preserve"> поступлений в областной бюджет в 2013 году </w:t>
            </w:r>
            <w:r w:rsidR="00FA7EBB" w:rsidRPr="004703CA">
              <w:rPr>
                <w:sz w:val="16"/>
                <w:szCs w:val="16"/>
              </w:rPr>
              <w:lastRenderedPageBreak/>
              <w:t>обусловлен</w:t>
            </w:r>
            <w:r>
              <w:rPr>
                <w:sz w:val="16"/>
                <w:szCs w:val="16"/>
              </w:rPr>
              <w:t>о</w:t>
            </w:r>
            <w:r w:rsidR="00FA7EBB" w:rsidRPr="004703CA">
              <w:rPr>
                <w:sz w:val="16"/>
                <w:szCs w:val="16"/>
              </w:rPr>
              <w:t xml:space="preserve"> большим</w:t>
            </w:r>
            <w:r w:rsidR="004703CA" w:rsidRPr="004703CA">
              <w:rPr>
                <w:sz w:val="16"/>
                <w:szCs w:val="16"/>
              </w:rPr>
              <w:t xml:space="preserve"> размером платы </w:t>
            </w:r>
            <w:r w:rsidR="00FA7EBB" w:rsidRPr="004703CA">
              <w:rPr>
                <w:sz w:val="16"/>
                <w:szCs w:val="16"/>
              </w:rPr>
              <w:t>за предоставление в пользование рыбопромыслового участка.</w:t>
            </w:r>
          </w:p>
          <w:p w:rsidR="006843E3" w:rsidRPr="00825AF1" w:rsidRDefault="006843E3" w:rsidP="00B20FA1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lastRenderedPageBreak/>
              <w:t>Сумма затрат по мероприятию 2, в том числе:</w:t>
            </w:r>
          </w:p>
        </w:tc>
        <w:tc>
          <w:tcPr>
            <w:tcW w:w="9639" w:type="dxa"/>
            <w:gridSpan w:val="10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639" w:type="dxa"/>
            <w:gridSpan w:val="10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Итого на достижение задачи 3, в том числе:</w:t>
            </w:r>
          </w:p>
        </w:tc>
        <w:tc>
          <w:tcPr>
            <w:tcW w:w="9639" w:type="dxa"/>
            <w:gridSpan w:val="10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639" w:type="dxa"/>
            <w:gridSpan w:val="10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  <w:r w:rsidRPr="00825AF1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rPr>
                <w:b/>
                <w:sz w:val="18"/>
                <w:szCs w:val="18"/>
              </w:rPr>
            </w:pPr>
            <w:r w:rsidRPr="00825AF1">
              <w:rPr>
                <w:b/>
                <w:sz w:val="18"/>
                <w:szCs w:val="18"/>
              </w:rPr>
              <w:t>Итого затрат по программе, в том числе: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b/>
                <w:sz w:val="18"/>
                <w:szCs w:val="18"/>
              </w:rPr>
            </w:pPr>
            <w:r w:rsidRPr="00825AF1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b/>
                <w:sz w:val="18"/>
                <w:szCs w:val="18"/>
              </w:rPr>
            </w:pPr>
            <w:r w:rsidRPr="00825AF1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b/>
                <w:sz w:val="18"/>
                <w:szCs w:val="18"/>
              </w:rPr>
            </w:pPr>
            <w:r w:rsidRPr="00825AF1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b/>
                <w:sz w:val="18"/>
                <w:szCs w:val="18"/>
              </w:rPr>
            </w:pPr>
            <w:r w:rsidRPr="00825AF1">
              <w:rPr>
                <w:b/>
                <w:sz w:val="18"/>
                <w:szCs w:val="18"/>
              </w:rPr>
              <w:t>31321,7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b/>
                <w:sz w:val="18"/>
                <w:szCs w:val="18"/>
              </w:rPr>
            </w:pPr>
            <w:r w:rsidRPr="00825AF1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5A0D18" w:rsidRDefault="00D83F7F" w:rsidP="001D1F60">
            <w:pPr>
              <w:jc w:val="center"/>
              <w:rPr>
                <w:b/>
                <w:sz w:val="18"/>
                <w:szCs w:val="18"/>
              </w:rPr>
            </w:pPr>
            <w:r w:rsidRPr="005A0D18">
              <w:rPr>
                <w:b/>
                <w:sz w:val="18"/>
                <w:szCs w:val="18"/>
              </w:rPr>
              <w:t>28528,</w:t>
            </w:r>
            <w:r w:rsidR="002E1CAF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:rsidR="006843E3" w:rsidRPr="005A0D18" w:rsidRDefault="006843E3" w:rsidP="001D1F60">
            <w:pPr>
              <w:jc w:val="center"/>
              <w:rPr>
                <w:b/>
                <w:sz w:val="18"/>
                <w:szCs w:val="18"/>
              </w:rPr>
            </w:pPr>
            <w:r w:rsidRPr="005A0D18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5A0D18" w:rsidRDefault="006843E3" w:rsidP="001D1F60">
            <w:pPr>
              <w:jc w:val="center"/>
              <w:rPr>
                <w:b/>
                <w:sz w:val="18"/>
                <w:szCs w:val="18"/>
              </w:rPr>
            </w:pPr>
            <w:r w:rsidRPr="005A0D18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5A0D18" w:rsidRDefault="006843E3" w:rsidP="001D1F60">
            <w:pPr>
              <w:jc w:val="center"/>
              <w:rPr>
                <w:b/>
                <w:sz w:val="18"/>
                <w:szCs w:val="18"/>
              </w:rPr>
            </w:pPr>
            <w:r w:rsidRPr="005A0D18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5A0D18" w:rsidRDefault="00D83F7F" w:rsidP="001D1F60">
            <w:pPr>
              <w:jc w:val="center"/>
              <w:rPr>
                <w:b/>
                <w:sz w:val="18"/>
                <w:szCs w:val="18"/>
              </w:rPr>
            </w:pPr>
            <w:r w:rsidRPr="005A0D18">
              <w:rPr>
                <w:b/>
                <w:sz w:val="18"/>
                <w:szCs w:val="18"/>
              </w:rPr>
              <w:t>10935,</w:t>
            </w:r>
            <w:r w:rsidR="002E1CA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843E3" w:rsidRPr="00825AF1" w:rsidTr="001D1F60">
        <w:trPr>
          <w:trHeight w:val="240"/>
        </w:trPr>
        <w:tc>
          <w:tcPr>
            <w:tcW w:w="4786" w:type="dxa"/>
          </w:tcPr>
          <w:p w:rsidR="006843E3" w:rsidRPr="00825AF1" w:rsidRDefault="006843E3" w:rsidP="001D1F60">
            <w:pPr>
              <w:jc w:val="both"/>
              <w:rPr>
                <w:b/>
                <w:sz w:val="18"/>
                <w:szCs w:val="18"/>
              </w:rPr>
            </w:pPr>
            <w:r w:rsidRPr="00825AF1">
              <w:rPr>
                <w:b/>
                <w:sz w:val="18"/>
                <w:szCs w:val="18"/>
              </w:rPr>
              <w:t>областной бюджет</w:t>
            </w:r>
          </w:p>
        </w:tc>
        <w:tc>
          <w:tcPr>
            <w:tcW w:w="1096" w:type="dxa"/>
            <w:vAlign w:val="center"/>
          </w:tcPr>
          <w:p w:rsidR="006843E3" w:rsidRPr="00825AF1" w:rsidRDefault="006843E3" w:rsidP="001D1F60">
            <w:pPr>
              <w:jc w:val="center"/>
              <w:rPr>
                <w:b/>
                <w:sz w:val="18"/>
                <w:szCs w:val="18"/>
              </w:rPr>
            </w:pPr>
            <w:r w:rsidRPr="00825AF1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6843E3" w:rsidRPr="00825AF1" w:rsidRDefault="006843E3" w:rsidP="001D1F60">
            <w:pPr>
              <w:jc w:val="center"/>
              <w:rPr>
                <w:b/>
                <w:sz w:val="18"/>
                <w:szCs w:val="18"/>
              </w:rPr>
            </w:pPr>
            <w:r w:rsidRPr="00825AF1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b/>
                <w:sz w:val="18"/>
                <w:szCs w:val="18"/>
              </w:rPr>
            </w:pPr>
            <w:r w:rsidRPr="00825AF1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:rsidR="006843E3" w:rsidRPr="00825AF1" w:rsidRDefault="006843E3" w:rsidP="001D1F60">
            <w:pPr>
              <w:jc w:val="center"/>
              <w:rPr>
                <w:b/>
                <w:sz w:val="18"/>
                <w:szCs w:val="18"/>
              </w:rPr>
            </w:pPr>
            <w:r w:rsidRPr="00825AF1">
              <w:rPr>
                <w:b/>
                <w:sz w:val="18"/>
                <w:szCs w:val="18"/>
              </w:rPr>
              <w:t>31321,7</w:t>
            </w:r>
          </w:p>
        </w:tc>
        <w:tc>
          <w:tcPr>
            <w:tcW w:w="567" w:type="dxa"/>
            <w:vAlign w:val="center"/>
          </w:tcPr>
          <w:p w:rsidR="006843E3" w:rsidRPr="00825AF1" w:rsidRDefault="006843E3" w:rsidP="001D1F60">
            <w:pPr>
              <w:jc w:val="center"/>
              <w:rPr>
                <w:b/>
                <w:sz w:val="18"/>
                <w:szCs w:val="18"/>
              </w:rPr>
            </w:pPr>
            <w:r w:rsidRPr="00825AF1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843E3" w:rsidRPr="005A0D18" w:rsidRDefault="00D83F7F" w:rsidP="001D1F60">
            <w:pPr>
              <w:jc w:val="center"/>
              <w:rPr>
                <w:b/>
                <w:sz w:val="18"/>
                <w:szCs w:val="18"/>
              </w:rPr>
            </w:pPr>
            <w:r w:rsidRPr="005A0D18">
              <w:rPr>
                <w:b/>
                <w:sz w:val="18"/>
                <w:szCs w:val="18"/>
              </w:rPr>
              <w:t>28528,</w:t>
            </w:r>
            <w:r w:rsidR="002E1CAF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:rsidR="006843E3" w:rsidRPr="005A0D18" w:rsidRDefault="006843E3" w:rsidP="001D1F60">
            <w:pPr>
              <w:jc w:val="center"/>
              <w:rPr>
                <w:b/>
                <w:sz w:val="18"/>
                <w:szCs w:val="18"/>
              </w:rPr>
            </w:pPr>
            <w:r w:rsidRPr="005A0D18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6843E3" w:rsidRPr="005A0D18" w:rsidRDefault="006843E3" w:rsidP="001D1F60">
            <w:pPr>
              <w:jc w:val="center"/>
              <w:rPr>
                <w:b/>
                <w:sz w:val="18"/>
                <w:szCs w:val="18"/>
              </w:rPr>
            </w:pPr>
            <w:r w:rsidRPr="005A0D18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843E3" w:rsidRPr="005A0D18" w:rsidRDefault="006843E3" w:rsidP="001D1F60">
            <w:pPr>
              <w:jc w:val="center"/>
              <w:rPr>
                <w:b/>
                <w:sz w:val="18"/>
                <w:szCs w:val="18"/>
              </w:rPr>
            </w:pPr>
            <w:r w:rsidRPr="005A0D18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314" w:type="dxa"/>
            <w:vAlign w:val="center"/>
          </w:tcPr>
          <w:p w:rsidR="006843E3" w:rsidRPr="005A0D18" w:rsidRDefault="00D83F7F" w:rsidP="001D1F60">
            <w:pPr>
              <w:jc w:val="center"/>
              <w:rPr>
                <w:b/>
                <w:sz w:val="18"/>
                <w:szCs w:val="18"/>
              </w:rPr>
            </w:pPr>
            <w:r w:rsidRPr="005A0D18">
              <w:rPr>
                <w:b/>
                <w:sz w:val="18"/>
                <w:szCs w:val="18"/>
              </w:rPr>
              <w:t>10935,</w:t>
            </w:r>
            <w:r w:rsidR="002E1CA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6843E3" w:rsidRPr="00825AF1" w:rsidRDefault="006843E3" w:rsidP="001D1F60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843E3" w:rsidRPr="00825AF1" w:rsidRDefault="006843E3" w:rsidP="006843E3">
      <w:pPr>
        <w:ind w:left="-720"/>
        <w:rPr>
          <w:b/>
          <w:sz w:val="18"/>
          <w:szCs w:val="18"/>
        </w:rPr>
      </w:pPr>
    </w:p>
    <w:p w:rsidR="00E34501" w:rsidRDefault="00E34501"/>
    <w:sectPr w:rsidR="00E34501" w:rsidSect="001D1F60">
      <w:headerReference w:type="default" r:id="rId6"/>
      <w:pgSz w:w="16838" w:h="11906" w:orient="landscape"/>
      <w:pgMar w:top="170" w:right="510" w:bottom="170" w:left="397" w:header="709" w:footer="56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D87" w:rsidRDefault="00CB6D87" w:rsidP="00CB6D87">
      <w:r>
        <w:separator/>
      </w:r>
    </w:p>
  </w:endnote>
  <w:endnote w:type="continuationSeparator" w:id="0">
    <w:p w:rsidR="00CB6D87" w:rsidRDefault="00CB6D87" w:rsidP="00CB6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D87" w:rsidRDefault="00CB6D87" w:rsidP="00CB6D87">
      <w:r>
        <w:separator/>
      </w:r>
    </w:p>
  </w:footnote>
  <w:footnote w:type="continuationSeparator" w:id="0">
    <w:p w:rsidR="00CB6D87" w:rsidRDefault="00CB6D87" w:rsidP="00CB6D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FA1" w:rsidRPr="005430B9" w:rsidRDefault="00CA25EF" w:rsidP="001D1F60">
    <w:pPr>
      <w:pStyle w:val="a3"/>
      <w:jc w:val="center"/>
      <w:rPr>
        <w:sz w:val="20"/>
        <w:szCs w:val="20"/>
      </w:rPr>
    </w:pPr>
    <w:r w:rsidRPr="005430B9">
      <w:rPr>
        <w:sz w:val="20"/>
        <w:szCs w:val="20"/>
      </w:rPr>
      <w:fldChar w:fldCharType="begin"/>
    </w:r>
    <w:r w:rsidR="00B20FA1" w:rsidRPr="005430B9">
      <w:rPr>
        <w:sz w:val="20"/>
        <w:szCs w:val="20"/>
      </w:rPr>
      <w:instrText>PAGE   \* MERGEFORMAT</w:instrText>
    </w:r>
    <w:r w:rsidRPr="005430B9">
      <w:rPr>
        <w:sz w:val="20"/>
        <w:szCs w:val="20"/>
      </w:rPr>
      <w:fldChar w:fldCharType="separate"/>
    </w:r>
    <w:r w:rsidR="00B14FA1">
      <w:rPr>
        <w:noProof/>
        <w:sz w:val="20"/>
        <w:szCs w:val="20"/>
      </w:rPr>
      <w:t>4</w:t>
    </w:r>
    <w:r w:rsidRPr="005430B9">
      <w:rPr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43E3"/>
    <w:rsid w:val="0015121F"/>
    <w:rsid w:val="001D1F60"/>
    <w:rsid w:val="00230C6D"/>
    <w:rsid w:val="002527F1"/>
    <w:rsid w:val="0025522F"/>
    <w:rsid w:val="002E1CAF"/>
    <w:rsid w:val="0036143D"/>
    <w:rsid w:val="003A0223"/>
    <w:rsid w:val="004332A2"/>
    <w:rsid w:val="004703CA"/>
    <w:rsid w:val="004D64AC"/>
    <w:rsid w:val="005A0D18"/>
    <w:rsid w:val="006843E3"/>
    <w:rsid w:val="00830CCB"/>
    <w:rsid w:val="009877C0"/>
    <w:rsid w:val="009F66FC"/>
    <w:rsid w:val="00A5618C"/>
    <w:rsid w:val="00B14FA1"/>
    <w:rsid w:val="00B20FA1"/>
    <w:rsid w:val="00BA5B4F"/>
    <w:rsid w:val="00C577AA"/>
    <w:rsid w:val="00CA25EF"/>
    <w:rsid w:val="00CB6D87"/>
    <w:rsid w:val="00D83F7F"/>
    <w:rsid w:val="00DB3113"/>
    <w:rsid w:val="00E34501"/>
    <w:rsid w:val="00F97AFA"/>
    <w:rsid w:val="00FA7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3E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43E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43E3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6843E3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A02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02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5</Pages>
  <Words>1488</Words>
  <Characters>8483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В. Данильченко</dc:creator>
  <cp:keywords/>
  <dc:description/>
  <cp:lastModifiedBy>Сергей В. Данильченко</cp:lastModifiedBy>
  <cp:revision>12</cp:revision>
  <cp:lastPrinted>2014-03-11T04:46:00Z</cp:lastPrinted>
  <dcterms:created xsi:type="dcterms:W3CDTF">2014-01-28T03:17:00Z</dcterms:created>
  <dcterms:modified xsi:type="dcterms:W3CDTF">2014-03-11T07:28:00Z</dcterms:modified>
</cp:coreProperties>
</file>